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30" w:rsidRPr="009E4188" w:rsidRDefault="00CC4D30" w:rsidP="00CC4D30">
      <w:pPr>
        <w:spacing w:line="620" w:lineRule="exact"/>
        <w:rPr>
          <w:rFonts w:ascii="黑体" w:eastAsia="黑体" w:hAnsi="黑体" w:cs="方正小标宋简体"/>
          <w:sz w:val="32"/>
          <w:szCs w:val="32"/>
        </w:rPr>
      </w:pPr>
      <w:r w:rsidRPr="009E4188"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sz w:val="32"/>
          <w:szCs w:val="32"/>
        </w:rPr>
        <w:t>2</w:t>
      </w:r>
    </w:p>
    <w:p w:rsidR="00CC4D30" w:rsidRPr="00CC4D30" w:rsidRDefault="00CC4D30" w:rsidP="00CC4D30">
      <w:pPr>
        <w:spacing w:line="620" w:lineRule="exact"/>
        <w:ind w:firstLineChars="250" w:firstLine="1100"/>
        <w:jc w:val="left"/>
        <w:rPr>
          <w:rFonts w:ascii="方正小标宋简体" w:eastAsia="方正小标宋简体" w:cs="方正小标宋简体" w:hint="eastAsia"/>
          <w:sz w:val="44"/>
          <w:szCs w:val="44"/>
        </w:rPr>
      </w:pPr>
      <w:r w:rsidRPr="00CC4D30">
        <w:rPr>
          <w:rFonts w:ascii="方正小标宋简体" w:eastAsia="方正小标宋简体" w:cs="方正小标宋简体" w:hint="eastAsia"/>
          <w:sz w:val="44"/>
          <w:szCs w:val="44"/>
        </w:rPr>
        <w:t>政府采购代理机构业绩证明材料</w:t>
      </w:r>
    </w:p>
    <w:p w:rsidR="00CC4D30" w:rsidRPr="009E4188" w:rsidRDefault="00CC4D30" w:rsidP="00CC4D30">
      <w:pPr>
        <w:spacing w:line="620" w:lineRule="exact"/>
        <w:ind w:firstLineChars="250" w:firstLine="1100"/>
        <w:jc w:val="left"/>
        <w:rPr>
          <w:rFonts w:ascii="方正小标宋_GBK" w:eastAsia="方正小标宋_GBK" w:cs="方正小标宋简体"/>
          <w:sz w:val="44"/>
          <w:szCs w:val="44"/>
        </w:rPr>
      </w:pPr>
    </w:p>
    <w:p w:rsidR="00CC4D30" w:rsidRDefault="00CC4D30" w:rsidP="00CC4D30">
      <w:pPr>
        <w:spacing w:line="5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代表性项目可从工程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货物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服务选取</w:t>
      </w:r>
    </w:p>
    <w:tbl>
      <w:tblPr>
        <w:tblW w:w="9045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15"/>
        <w:gridCol w:w="3015"/>
        <w:gridCol w:w="3015"/>
      </w:tblGrid>
      <w:tr w:rsidR="00CC4D30" w:rsidTr="0065206F">
        <w:tc>
          <w:tcPr>
            <w:tcW w:w="3015" w:type="dxa"/>
            <w:vMerge w:val="restart"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医疗行业业绩（选取近三年至少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个有代表性的项目，如有工程类项目可提供）</w:t>
            </w:r>
          </w:p>
        </w:tc>
        <w:tc>
          <w:tcPr>
            <w:tcW w:w="3015" w:type="dxa"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服务单位名称</w:t>
            </w:r>
          </w:p>
        </w:tc>
        <w:tc>
          <w:tcPr>
            <w:tcW w:w="3015" w:type="dxa"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中标金额</w:t>
            </w:r>
          </w:p>
        </w:tc>
      </w:tr>
      <w:tr w:rsidR="00CC4D30" w:rsidTr="0065206F">
        <w:tc>
          <w:tcPr>
            <w:tcW w:w="3015" w:type="dxa"/>
            <w:vMerge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3015" w:type="dxa"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3015" w:type="dxa"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CC4D30" w:rsidTr="0065206F">
        <w:tc>
          <w:tcPr>
            <w:tcW w:w="3015" w:type="dxa"/>
            <w:vMerge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3015" w:type="dxa"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3015" w:type="dxa"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CC4D30" w:rsidTr="0065206F">
        <w:tc>
          <w:tcPr>
            <w:tcW w:w="3015" w:type="dxa"/>
            <w:vMerge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3015" w:type="dxa"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3015" w:type="dxa"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CC4D30" w:rsidTr="0065206F">
        <w:tc>
          <w:tcPr>
            <w:tcW w:w="3015" w:type="dxa"/>
            <w:vMerge w:val="restart"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非医疗行业业绩（选取近三年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个至少有代表性的项目，如有工程类项目可提供）</w:t>
            </w:r>
          </w:p>
          <w:p w:rsidR="00CC4D30" w:rsidRDefault="00CC4D30" w:rsidP="0065206F">
            <w:pPr>
              <w:spacing w:line="56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3015" w:type="dxa"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服务单位名称</w:t>
            </w:r>
          </w:p>
        </w:tc>
        <w:tc>
          <w:tcPr>
            <w:tcW w:w="3015" w:type="dxa"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中标金额</w:t>
            </w:r>
          </w:p>
        </w:tc>
      </w:tr>
      <w:tr w:rsidR="00CC4D30" w:rsidTr="0065206F">
        <w:tc>
          <w:tcPr>
            <w:tcW w:w="3015" w:type="dxa"/>
            <w:vMerge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3015" w:type="dxa"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3015" w:type="dxa"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CC4D30" w:rsidTr="0065206F">
        <w:tc>
          <w:tcPr>
            <w:tcW w:w="3015" w:type="dxa"/>
            <w:vMerge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3015" w:type="dxa"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3015" w:type="dxa"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ind w:firstLineChars="200" w:firstLine="420"/>
              <w:jc w:val="center"/>
              <w:rPr>
                <w:szCs w:val="21"/>
              </w:rPr>
            </w:pPr>
          </w:p>
        </w:tc>
      </w:tr>
      <w:tr w:rsidR="00CC4D30" w:rsidTr="0065206F">
        <w:tc>
          <w:tcPr>
            <w:tcW w:w="3015" w:type="dxa"/>
            <w:vMerge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3015" w:type="dxa"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ind w:firstLineChars="200" w:firstLine="420"/>
              <w:jc w:val="center"/>
              <w:rPr>
                <w:szCs w:val="21"/>
              </w:rPr>
            </w:pPr>
          </w:p>
        </w:tc>
        <w:tc>
          <w:tcPr>
            <w:tcW w:w="3015" w:type="dxa"/>
            <w:shd w:val="clear" w:color="auto" w:fill="auto"/>
            <w:noWrap/>
          </w:tcPr>
          <w:p w:rsidR="00CC4D30" w:rsidRDefault="00CC4D30" w:rsidP="0065206F">
            <w:pPr>
              <w:spacing w:line="560" w:lineRule="exact"/>
              <w:ind w:firstLineChars="200" w:firstLine="420"/>
              <w:jc w:val="center"/>
              <w:rPr>
                <w:szCs w:val="21"/>
              </w:rPr>
            </w:pPr>
          </w:p>
        </w:tc>
      </w:tr>
    </w:tbl>
    <w:p w:rsidR="00CC4D30" w:rsidRDefault="00CC4D30" w:rsidP="00CC4D30">
      <w:pPr>
        <w:spacing w:line="560" w:lineRule="exact"/>
        <w:rPr>
          <w:szCs w:val="21"/>
        </w:rPr>
      </w:pPr>
    </w:p>
    <w:p w:rsidR="00CC4D30" w:rsidRDefault="00CC4D30" w:rsidP="00CC4D30">
      <w:pPr>
        <w:spacing w:line="5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说明：</w:t>
      </w: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评审现场需携带以下证明材料。</w:t>
      </w:r>
    </w:p>
    <w:p w:rsidR="00CC4D30" w:rsidRDefault="00CC4D30" w:rsidP="00CC4D30">
      <w:pPr>
        <w:tabs>
          <w:tab w:val="left" w:pos="3906"/>
        </w:tabs>
        <w:spacing w:line="560" w:lineRule="exact"/>
        <w:ind w:leftChars="600" w:left="1260"/>
        <w:rPr>
          <w:szCs w:val="21"/>
        </w:rPr>
      </w:pPr>
      <w:r>
        <w:rPr>
          <w:rFonts w:hint="eastAsia"/>
          <w:szCs w:val="21"/>
        </w:rPr>
        <w:t>中标通知书原件或复印件需附带当时政府部门发布公告的网站截图，截</w:t>
      </w:r>
      <w:proofErr w:type="gramStart"/>
      <w:r>
        <w:rPr>
          <w:rFonts w:hint="eastAsia"/>
          <w:szCs w:val="21"/>
        </w:rPr>
        <w:t>图需加盖</w:t>
      </w:r>
      <w:proofErr w:type="gramEnd"/>
      <w:r>
        <w:rPr>
          <w:rFonts w:hint="eastAsia"/>
          <w:szCs w:val="21"/>
        </w:rPr>
        <w:t>公章</w:t>
      </w:r>
      <w:r>
        <w:rPr>
          <w:rFonts w:hint="eastAsia"/>
          <w:szCs w:val="21"/>
        </w:rPr>
        <w:tab/>
      </w:r>
    </w:p>
    <w:p w:rsidR="00CC4D30" w:rsidRDefault="00CC4D30" w:rsidP="00CC4D30">
      <w:pPr>
        <w:spacing w:line="56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>单位营业执照复印件</w:t>
      </w:r>
    </w:p>
    <w:p w:rsidR="00CC4D30" w:rsidRDefault="00CC4D30" w:rsidP="00CC4D30">
      <w:pPr>
        <w:spacing w:line="56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>法人身份证复印件（正反面）</w:t>
      </w:r>
    </w:p>
    <w:p w:rsidR="00CC4D30" w:rsidRDefault="00CC4D30" w:rsidP="00CC4D30">
      <w:pPr>
        <w:spacing w:line="56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>授权书（如为被授权人）</w:t>
      </w:r>
    </w:p>
    <w:p w:rsidR="00CC4D30" w:rsidRDefault="00CC4D30" w:rsidP="00CC4D30">
      <w:pPr>
        <w:spacing w:line="560" w:lineRule="exact"/>
        <w:ind w:firstLineChars="600" w:firstLine="1260"/>
        <w:rPr>
          <w:szCs w:val="21"/>
        </w:rPr>
      </w:pPr>
      <w:r>
        <w:rPr>
          <w:rFonts w:hint="eastAsia"/>
          <w:szCs w:val="21"/>
        </w:rPr>
        <w:t>被授权人身份证复印件（正反面，如为被授权人）</w:t>
      </w:r>
      <w:r>
        <w:rPr>
          <w:rFonts w:hint="eastAsia"/>
          <w:szCs w:val="21"/>
        </w:rPr>
        <w:tab/>
      </w:r>
    </w:p>
    <w:p w:rsidR="00CC4D30" w:rsidRDefault="00CC4D30" w:rsidP="00CC4D30">
      <w:pPr>
        <w:spacing w:line="560" w:lineRule="exact"/>
        <w:ind w:firstLineChars="500" w:firstLine="1050"/>
        <w:rPr>
          <w:szCs w:val="21"/>
        </w:rPr>
      </w:pPr>
      <w:r>
        <w:rPr>
          <w:rFonts w:hint="eastAsia"/>
          <w:szCs w:val="21"/>
        </w:rPr>
        <w:t>2.</w:t>
      </w:r>
      <w:r>
        <w:rPr>
          <w:rFonts w:hint="eastAsia"/>
          <w:szCs w:val="21"/>
        </w:rPr>
        <w:t>申请表，证明材料均需加盖经公安部门备案的公章。</w:t>
      </w:r>
    </w:p>
    <w:p w:rsidR="00CC4D30" w:rsidRDefault="00CC4D30">
      <w:pPr>
        <w:spacing w:line="560" w:lineRule="exact"/>
        <w:rPr>
          <w:rFonts w:ascii="宋体" w:eastAsia="宋体" w:hAnsi="宋体" w:cs="宋体" w:hint="eastAsia"/>
          <w:kern w:val="0"/>
          <w:sz w:val="24"/>
        </w:rPr>
      </w:pPr>
    </w:p>
    <w:p w:rsidR="007A1506" w:rsidRPr="00CC4D30" w:rsidRDefault="003169EB" w:rsidP="00CC4D30">
      <w:pPr>
        <w:spacing w:line="560" w:lineRule="exact"/>
        <w:rPr>
          <w:rFonts w:ascii="思源黑体SC-Light" w:eastAsia="思源黑体SC-Light" w:hAnsi="思源黑体SC-Light" w:cs="思源黑体SC-Light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</w:rPr>
        <w:t>★</w:t>
      </w:r>
      <w:r>
        <w:rPr>
          <w:rFonts w:ascii="思源黑体SC-Light" w:eastAsia="思源黑体SC-Light" w:hAnsi="思源黑体SC-Light" w:cs="思源黑体SC-Light" w:hint="eastAsia"/>
          <w:b/>
          <w:bCs/>
          <w:color w:val="333333"/>
          <w:kern w:val="0"/>
          <w:sz w:val="32"/>
          <w:szCs w:val="32"/>
          <w:shd w:val="clear" w:color="auto" w:fill="FFFFFF"/>
        </w:rPr>
        <w:t>附件2打及所选取业绩中标通知书复印件，各打印</w:t>
      </w:r>
      <w:bookmarkStart w:id="0" w:name="_GoBack"/>
      <w:bookmarkEnd w:id="0"/>
      <w:r>
        <w:rPr>
          <w:rFonts w:ascii="思源黑体SC-Light" w:eastAsia="思源黑体SC-Light" w:hAnsi="思源黑体SC-Light" w:cs="思源黑体SC-Light" w:hint="eastAsia"/>
          <w:b/>
          <w:bCs/>
          <w:color w:val="333333"/>
          <w:kern w:val="0"/>
          <w:sz w:val="32"/>
          <w:szCs w:val="32"/>
          <w:shd w:val="clear" w:color="auto" w:fill="FFFFFF"/>
        </w:rPr>
        <w:t>9份。并均需加盖经公安部门备案的公章</w:t>
      </w:r>
    </w:p>
    <w:sectPr w:rsidR="007A1506" w:rsidRPr="00CC4D30" w:rsidSect="007A1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DDE" w:rsidRDefault="00752DDE" w:rsidP="001E5ED3">
      <w:r>
        <w:separator/>
      </w:r>
    </w:p>
  </w:endnote>
  <w:endnote w:type="continuationSeparator" w:id="0">
    <w:p w:rsidR="00752DDE" w:rsidRDefault="00752DDE" w:rsidP="001E5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思源黑体SC-Light">
    <w:altName w:val="黑体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DDE" w:rsidRDefault="00752DDE" w:rsidP="001E5ED3">
      <w:r>
        <w:separator/>
      </w:r>
    </w:p>
  </w:footnote>
  <w:footnote w:type="continuationSeparator" w:id="0">
    <w:p w:rsidR="00752DDE" w:rsidRDefault="00752DDE" w:rsidP="001E5E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hmZDMxMTc5MGExYzEzMjU4MDQ0NGViMmU5ZWE4OWQifQ=="/>
  </w:docVars>
  <w:rsids>
    <w:rsidRoot w:val="007A1506"/>
    <w:rsid w:val="00083888"/>
    <w:rsid w:val="001E5ED3"/>
    <w:rsid w:val="003169EB"/>
    <w:rsid w:val="00752DDE"/>
    <w:rsid w:val="007A1506"/>
    <w:rsid w:val="00976269"/>
    <w:rsid w:val="00B94D77"/>
    <w:rsid w:val="00CC4D30"/>
    <w:rsid w:val="00D22966"/>
    <w:rsid w:val="3ADD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5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5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5ED3"/>
    <w:rPr>
      <w:kern w:val="2"/>
      <w:sz w:val="18"/>
      <w:szCs w:val="18"/>
    </w:rPr>
  </w:style>
  <w:style w:type="paragraph" w:styleId="a4">
    <w:name w:val="footer"/>
    <w:basedOn w:val="a"/>
    <w:link w:val="Char0"/>
    <w:rsid w:val="001E5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5ED3"/>
    <w:rPr>
      <w:kern w:val="2"/>
      <w:sz w:val="18"/>
      <w:szCs w:val="18"/>
    </w:rPr>
  </w:style>
  <w:style w:type="paragraph" w:styleId="a5">
    <w:name w:val="Balloon Text"/>
    <w:basedOn w:val="a"/>
    <w:link w:val="Char1"/>
    <w:rsid w:val="00CC4D30"/>
    <w:rPr>
      <w:sz w:val="18"/>
      <w:szCs w:val="18"/>
    </w:rPr>
  </w:style>
  <w:style w:type="character" w:customStyle="1" w:styleId="Char1">
    <w:name w:val="批注框文本 Char"/>
    <w:basedOn w:val="a0"/>
    <w:link w:val="a5"/>
    <w:rsid w:val="00CC4D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CHINA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 SYSTEM</cp:lastModifiedBy>
  <cp:revision>4</cp:revision>
  <cp:lastPrinted>2025-04-22T06:25:00Z</cp:lastPrinted>
  <dcterms:created xsi:type="dcterms:W3CDTF">2024-11-19T06:45:00Z</dcterms:created>
  <dcterms:modified xsi:type="dcterms:W3CDTF">2025-04-22T06:25:00Z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2FB6718BECCC435AB7F0964A1E85C1C0_12</vt:lpwstr>
  </property>
</Properties>
</file>